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9" w:rsidRPr="00747B26" w:rsidRDefault="002E4E92" w:rsidP="002E4E92">
      <w:pPr>
        <w:ind w:firstLine="708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1064D9" w:rsidRPr="00604D75">
        <w:rPr>
          <w:sz w:val="28"/>
          <w:szCs w:val="28"/>
          <w:lang w:val="uk-UA"/>
        </w:rPr>
        <w:t xml:space="preserve">Додаток </w:t>
      </w:r>
      <w:r w:rsidR="001064D9">
        <w:rPr>
          <w:sz w:val="28"/>
          <w:szCs w:val="28"/>
          <w:lang w:val="uk-UA"/>
        </w:rPr>
        <w:t>№ 6</w:t>
      </w:r>
    </w:p>
    <w:p w:rsidR="001064D9" w:rsidRPr="00604D75" w:rsidRDefault="001064D9" w:rsidP="001064D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604D75">
        <w:rPr>
          <w:sz w:val="28"/>
          <w:szCs w:val="28"/>
          <w:lang w:val="uk-UA"/>
        </w:rPr>
        <w:t>до рішення</w:t>
      </w:r>
      <w:r>
        <w:rPr>
          <w:sz w:val="28"/>
          <w:szCs w:val="28"/>
          <w:lang w:val="uk-UA"/>
        </w:rPr>
        <w:t xml:space="preserve"> 4 позачергової </w:t>
      </w:r>
      <w:r w:rsidR="002E4E92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сесії Ніжинської </w:t>
      </w:r>
      <w:r w:rsidRPr="00604D75">
        <w:rPr>
          <w:sz w:val="28"/>
          <w:szCs w:val="28"/>
          <w:lang w:val="uk-UA"/>
        </w:rPr>
        <w:t xml:space="preserve">міської Ради </w:t>
      </w:r>
    </w:p>
    <w:p w:rsidR="001064D9" w:rsidRPr="00604D75" w:rsidRDefault="002E4E92" w:rsidP="001064D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1064D9">
        <w:rPr>
          <w:sz w:val="28"/>
          <w:szCs w:val="28"/>
          <w:lang w:val="uk-UA"/>
        </w:rPr>
        <w:t>7</w:t>
      </w:r>
      <w:r w:rsidR="001064D9" w:rsidRPr="00604D75">
        <w:rPr>
          <w:sz w:val="28"/>
          <w:szCs w:val="28"/>
          <w:lang w:val="uk-UA"/>
        </w:rPr>
        <w:t xml:space="preserve"> скликання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="001064D9" w:rsidRPr="00604D75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24</w:t>
      </w:r>
      <w:r w:rsidR="001064D9" w:rsidRPr="003C5D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="001064D9" w:rsidRPr="003C5D38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15</w:t>
      </w:r>
      <w:r w:rsidR="001064D9" w:rsidRPr="00604D75">
        <w:rPr>
          <w:sz w:val="28"/>
          <w:szCs w:val="28"/>
          <w:lang w:val="uk-UA"/>
        </w:rPr>
        <w:t xml:space="preserve"> року </w:t>
      </w:r>
    </w:p>
    <w:p w:rsidR="001064D9" w:rsidRDefault="001064D9" w:rsidP="001064D9">
      <w:pPr>
        <w:rPr>
          <w:b/>
          <w:sz w:val="32"/>
          <w:szCs w:val="32"/>
          <w:lang w:val="uk-UA"/>
        </w:rPr>
      </w:pPr>
    </w:p>
    <w:p w:rsidR="001064D9" w:rsidRDefault="001064D9" w:rsidP="001064D9">
      <w:pPr>
        <w:pStyle w:val="a4"/>
        <w:tabs>
          <w:tab w:val="left" w:pos="7905"/>
        </w:tabs>
        <w:spacing w:before="0" w:beforeAutospacing="0" w:after="0" w:afterAutospacing="0"/>
        <w:rPr>
          <w:bCs/>
          <w:lang w:val="uk-UA"/>
        </w:rPr>
      </w:pPr>
    </w:p>
    <w:p w:rsidR="00A54D6A" w:rsidRPr="00FA1320" w:rsidRDefault="00A54D6A" w:rsidP="00545F4A">
      <w:pPr>
        <w:pStyle w:val="a4"/>
        <w:spacing w:before="0" w:beforeAutospacing="0" w:after="0" w:afterAutospacing="0"/>
        <w:jc w:val="center"/>
        <w:rPr>
          <w:bCs/>
          <w:lang w:val="uk-UA"/>
        </w:rPr>
      </w:pPr>
      <w:r w:rsidRPr="00FA1320">
        <w:rPr>
          <w:bCs/>
          <w:lang w:val="uk-UA"/>
        </w:rPr>
        <w:t>ПАСПОРТ</w:t>
      </w:r>
    </w:p>
    <w:p w:rsidR="00A54D6A" w:rsidRPr="00FA1320" w:rsidRDefault="00A54D6A" w:rsidP="00545F4A">
      <w:pPr>
        <w:jc w:val="center"/>
        <w:rPr>
          <w:bCs/>
          <w:color w:val="000000"/>
          <w:sz w:val="24"/>
          <w:szCs w:val="24"/>
          <w:lang w:val="uk-UA"/>
        </w:rPr>
      </w:pPr>
      <w:r w:rsidRPr="00FA1320">
        <w:rPr>
          <w:bCs/>
          <w:color w:val="000000"/>
          <w:sz w:val="24"/>
          <w:szCs w:val="24"/>
          <w:lang w:val="uk-UA"/>
        </w:rPr>
        <w:t xml:space="preserve"> міської цільової соціальної програми протидії ВІЛ-інфекції/</w:t>
      </w:r>
      <w:proofErr w:type="spellStart"/>
      <w:r w:rsidRPr="00FA1320">
        <w:rPr>
          <w:bCs/>
          <w:color w:val="000000"/>
          <w:sz w:val="24"/>
          <w:szCs w:val="24"/>
          <w:lang w:val="uk-UA"/>
        </w:rPr>
        <w:t>СНІДу</w:t>
      </w:r>
      <w:proofErr w:type="spellEnd"/>
    </w:p>
    <w:p w:rsidR="00A54D6A" w:rsidRPr="00FA1320" w:rsidRDefault="00A54D6A" w:rsidP="00545F4A">
      <w:pPr>
        <w:ind w:firstLine="708"/>
        <w:jc w:val="center"/>
        <w:rPr>
          <w:bCs/>
          <w:color w:val="000000"/>
          <w:sz w:val="24"/>
          <w:szCs w:val="24"/>
          <w:lang w:val="uk-UA"/>
        </w:rPr>
      </w:pPr>
      <w:r w:rsidRPr="00FA1320">
        <w:rPr>
          <w:bCs/>
          <w:color w:val="000000"/>
          <w:sz w:val="24"/>
          <w:szCs w:val="24"/>
          <w:lang w:val="uk-UA"/>
        </w:rPr>
        <w:t xml:space="preserve">на 2015-2018 роки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3674"/>
        <w:gridCol w:w="5220"/>
      </w:tblGrid>
      <w:tr w:rsidR="00A54D6A" w:rsidRPr="00F61FA5" w:rsidTr="009519EC">
        <w:trPr>
          <w:trHeight w:val="152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1.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FA1320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A54D6A" w:rsidRPr="00F61FA5" w:rsidTr="009519EC">
        <w:trPr>
          <w:trHeight w:val="979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2.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1320">
              <w:rPr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A1320">
              <w:rPr>
                <w:sz w:val="24"/>
                <w:szCs w:val="24"/>
                <w:lang w:val="uk-UA"/>
              </w:rPr>
              <w:t>Закон України від 20.10.2014 №1708-</w:t>
            </w:r>
            <w:r w:rsidRPr="00FA1320">
              <w:rPr>
                <w:sz w:val="24"/>
                <w:szCs w:val="24"/>
                <w:lang w:val="en-US"/>
              </w:rPr>
              <w:t>V</w:t>
            </w:r>
            <w:r w:rsidRPr="00FA1320">
              <w:rPr>
                <w:sz w:val="24"/>
                <w:szCs w:val="24"/>
                <w:lang w:val="uk-UA"/>
              </w:rPr>
              <w:t>ІІ «Про затвердження Загальнодержавної цільової соціальної програми протидії ВІЛ-інфекції/</w:t>
            </w:r>
            <w:proofErr w:type="spellStart"/>
            <w:r w:rsidRPr="00FA1320">
              <w:rPr>
                <w:sz w:val="24"/>
                <w:szCs w:val="24"/>
                <w:lang w:val="uk-UA"/>
              </w:rPr>
              <w:t>СНІДу</w:t>
            </w:r>
            <w:proofErr w:type="spellEnd"/>
            <w:r w:rsidRPr="00FA1320">
              <w:rPr>
                <w:sz w:val="24"/>
                <w:szCs w:val="24"/>
                <w:lang w:val="uk-UA"/>
              </w:rPr>
              <w:t xml:space="preserve"> на 2014-2018 роки»</w:t>
            </w:r>
          </w:p>
        </w:tc>
      </w:tr>
      <w:tr w:rsidR="00A54D6A" w:rsidRPr="00FA1320" w:rsidTr="009519EC">
        <w:trPr>
          <w:trHeight w:val="652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3.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1320">
              <w:rPr>
                <w:lang w:val="uk-UA"/>
              </w:rPr>
              <w:t>Розробник Програми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FA1320">
              <w:rPr>
                <w:lang w:val="uk-UA"/>
              </w:rPr>
              <w:t xml:space="preserve">Комунальний </w:t>
            </w:r>
            <w:proofErr w:type="spellStart"/>
            <w:r w:rsidRPr="00FA1320">
              <w:rPr>
                <w:lang w:val="uk-UA"/>
              </w:rPr>
              <w:t>лікувально-профілактич-</w:t>
            </w:r>
            <w:proofErr w:type="spellEnd"/>
          </w:p>
          <w:p w:rsidR="00A54D6A" w:rsidRPr="00FA1320" w:rsidRDefault="00A54D6A" w:rsidP="009519E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FA1320">
              <w:rPr>
                <w:lang w:val="uk-UA"/>
              </w:rPr>
              <w:t>ний заклад «Ніжинська  центральна міська лікарня ім. М. Галицького»</w:t>
            </w:r>
          </w:p>
        </w:tc>
      </w:tr>
      <w:tr w:rsidR="00A54D6A" w:rsidRPr="00F61FA5" w:rsidTr="009519EC">
        <w:trPr>
          <w:trHeight w:val="1941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4.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FA1320">
              <w:rPr>
                <w:lang w:val="uk-UA"/>
              </w:rPr>
              <w:t>Співрозробники</w:t>
            </w:r>
            <w:proofErr w:type="spellEnd"/>
            <w:r w:rsidRPr="00FA1320">
              <w:rPr>
                <w:lang w:val="uk-UA"/>
              </w:rPr>
              <w:t xml:space="preserve"> Програми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color w:val="auto"/>
                <w:lang w:val="uk-UA"/>
              </w:rPr>
            </w:pPr>
            <w:r w:rsidRPr="00FA1320">
              <w:rPr>
                <w:color w:val="auto"/>
                <w:lang w:val="uk-UA"/>
              </w:rPr>
              <w:t xml:space="preserve">Управління освіти, </w:t>
            </w:r>
            <w:hyperlink r:id="rId7" w:history="1">
              <w:r w:rsidRPr="00FA1320">
                <w:rPr>
                  <w:rStyle w:val="a3"/>
                  <w:color w:val="auto"/>
                  <w:u w:val="none"/>
                  <w:lang w:val="uk-UA"/>
                </w:rPr>
                <w:t>Ніжинський міський центр соціальних служб для сім</w:t>
              </w:r>
              <w:r w:rsidRPr="00FA1320">
                <w:rPr>
                  <w:rStyle w:val="a3"/>
                  <w:color w:val="000000"/>
                  <w:u w:val="none"/>
                  <w:lang w:val="uk-UA"/>
                </w:rPr>
                <w:t>’</w:t>
              </w:r>
              <w:r w:rsidRPr="00FA1320">
                <w:rPr>
                  <w:rStyle w:val="a3"/>
                  <w:color w:val="auto"/>
                  <w:u w:val="none"/>
                  <w:lang w:val="uk-UA"/>
                </w:rPr>
                <w:t>ї дітей та молоді</w:t>
              </w:r>
            </w:hyperlink>
            <w:r w:rsidRPr="00FA1320">
              <w:rPr>
                <w:color w:val="auto"/>
                <w:lang w:val="uk-UA"/>
              </w:rPr>
              <w:t xml:space="preserve">, громадські організації </w:t>
            </w:r>
          </w:p>
        </w:tc>
      </w:tr>
      <w:tr w:rsidR="00A54D6A" w:rsidRPr="00FA1320" w:rsidTr="009519EC">
        <w:trPr>
          <w:trHeight w:val="652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5.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FA1320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1320">
              <w:rPr>
                <w:lang w:val="uk-UA"/>
              </w:rPr>
              <w:t xml:space="preserve">Комунальний </w:t>
            </w:r>
            <w:proofErr w:type="spellStart"/>
            <w:r w:rsidRPr="00FA1320">
              <w:rPr>
                <w:lang w:val="uk-UA"/>
              </w:rPr>
              <w:t>лікувально-профілактич</w:t>
            </w:r>
            <w:proofErr w:type="spellEnd"/>
            <w:r w:rsidRPr="00FA1320">
              <w:rPr>
                <w:lang w:val="uk-UA"/>
              </w:rPr>
              <w:t xml:space="preserve"> </w:t>
            </w:r>
            <w:proofErr w:type="spellStart"/>
            <w:r w:rsidRPr="00FA1320">
              <w:rPr>
                <w:lang w:val="uk-UA"/>
              </w:rPr>
              <w:t>-ний</w:t>
            </w:r>
            <w:proofErr w:type="spellEnd"/>
            <w:r w:rsidRPr="00FA1320">
              <w:rPr>
                <w:lang w:val="uk-UA"/>
              </w:rPr>
              <w:t xml:space="preserve"> заклад «Ніжинська  центральна міська лікарня ім. М. Галицького»</w:t>
            </w:r>
          </w:p>
        </w:tc>
      </w:tr>
      <w:tr w:rsidR="00A54D6A" w:rsidRPr="00F61FA5" w:rsidTr="009519EC">
        <w:trPr>
          <w:trHeight w:val="4215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6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1320">
              <w:rPr>
                <w:lang w:val="uk-UA"/>
              </w:rPr>
              <w:t>Учасники Програми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pStyle w:val="3"/>
              <w:spacing w:after="0"/>
              <w:jc w:val="both"/>
              <w:rPr>
                <w:i/>
                <w:sz w:val="24"/>
                <w:szCs w:val="24"/>
                <w:lang w:val="uk-UA"/>
              </w:rPr>
            </w:pPr>
            <w:r w:rsidRPr="00FA1320">
              <w:rPr>
                <w:sz w:val="24"/>
                <w:szCs w:val="24"/>
                <w:lang w:val="uk-UA"/>
              </w:rPr>
              <w:t xml:space="preserve">Виконавчий комітет Ніжинської  міської ради, управління освіти,  відділ у справах сім'ї та молоді, відділ спорту;  управління соціального захисту населення; відділ інформаційно-аналітичного забезпечення та комунікацій з громадськістю; </w:t>
            </w:r>
            <w:hyperlink r:id="rId8" w:history="1">
              <w:r w:rsidRPr="00FA1320">
                <w:rPr>
                  <w:rStyle w:val="a3"/>
                  <w:color w:val="auto"/>
                  <w:sz w:val="24"/>
                  <w:szCs w:val="24"/>
                  <w:u w:val="none"/>
                  <w:lang w:val="uk-UA"/>
                </w:rPr>
                <w:t>Ніжинський міський центр соціальних служб для сім</w:t>
              </w:r>
              <w:r w:rsidRPr="00FA1320">
                <w:rPr>
                  <w:rStyle w:val="a3"/>
                  <w:color w:val="000000"/>
                  <w:sz w:val="24"/>
                  <w:szCs w:val="24"/>
                  <w:u w:val="none"/>
                  <w:lang w:val="uk-UA"/>
                </w:rPr>
                <w:t>’</w:t>
              </w:r>
              <w:r w:rsidRPr="00FA1320">
                <w:rPr>
                  <w:rStyle w:val="a3"/>
                  <w:color w:val="auto"/>
                  <w:sz w:val="24"/>
                  <w:szCs w:val="24"/>
                  <w:u w:val="none"/>
                  <w:lang w:val="uk-UA"/>
                </w:rPr>
                <w:t>ї дітей та молоді</w:t>
              </w:r>
            </w:hyperlink>
            <w:r w:rsidRPr="00FA1320">
              <w:rPr>
                <w:sz w:val="24"/>
                <w:szCs w:val="24"/>
                <w:lang w:val="uk-UA"/>
              </w:rPr>
              <w:t>, громадські організації, лікувально-профілактичні заклади міста</w:t>
            </w:r>
          </w:p>
        </w:tc>
      </w:tr>
      <w:tr w:rsidR="00A54D6A" w:rsidRPr="00FA1320" w:rsidTr="009519EC">
        <w:trPr>
          <w:trHeight w:val="334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7.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lang w:val="uk-UA"/>
              </w:rPr>
            </w:pPr>
            <w:r w:rsidRPr="00FA1320">
              <w:rPr>
                <w:lang w:val="uk-UA"/>
              </w:rPr>
              <w:t>Термін реалізації Програми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FA1320">
              <w:rPr>
                <w:lang w:val="uk-UA"/>
              </w:rPr>
              <w:t>2015-2018 роки</w:t>
            </w:r>
          </w:p>
        </w:tc>
      </w:tr>
      <w:tr w:rsidR="00A54D6A" w:rsidRPr="00FA1320" w:rsidTr="009519EC">
        <w:trPr>
          <w:trHeight w:val="1622"/>
        </w:trPr>
        <w:tc>
          <w:tcPr>
            <w:tcW w:w="646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color w:val="auto"/>
                <w:lang w:val="uk-UA"/>
              </w:rPr>
            </w:pPr>
            <w:r w:rsidRPr="00FA1320">
              <w:rPr>
                <w:color w:val="auto"/>
                <w:lang w:val="uk-UA"/>
              </w:rPr>
              <w:t>8.</w:t>
            </w:r>
          </w:p>
        </w:tc>
        <w:tc>
          <w:tcPr>
            <w:tcW w:w="3674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color w:val="auto"/>
                <w:lang w:val="uk-UA"/>
              </w:rPr>
            </w:pPr>
            <w:r w:rsidRPr="00FA1320">
              <w:rPr>
                <w:color w:val="auto"/>
                <w:lang w:val="uk-UA"/>
              </w:rPr>
              <w:t>Загальний орієнтовний обсяг фінансових ресурсів, необхідних для реалізації Програми, всього,</w:t>
            </w:r>
          </w:p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both"/>
              <w:rPr>
                <w:color w:val="auto"/>
                <w:lang w:val="uk-UA"/>
              </w:rPr>
            </w:pPr>
            <w:r w:rsidRPr="00FA1320">
              <w:rPr>
                <w:color w:val="auto"/>
                <w:lang w:val="uk-UA"/>
              </w:rPr>
              <w:t>у тому числі:</w:t>
            </w:r>
          </w:p>
        </w:tc>
        <w:tc>
          <w:tcPr>
            <w:tcW w:w="5220" w:type="dxa"/>
          </w:tcPr>
          <w:p w:rsidR="00A54D6A" w:rsidRPr="00FA1320" w:rsidRDefault="00A54D6A" w:rsidP="009519E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r w:rsidRPr="00FA1320">
              <w:rPr>
                <w:color w:val="auto"/>
                <w:lang w:val="uk-UA"/>
              </w:rPr>
              <w:t>79 349 грн</w:t>
            </w:r>
            <w:r w:rsidR="00826D9F">
              <w:rPr>
                <w:color w:val="FF0000"/>
                <w:lang w:val="uk-UA"/>
              </w:rPr>
              <w:t>.</w:t>
            </w:r>
          </w:p>
        </w:tc>
      </w:tr>
    </w:tbl>
    <w:p w:rsidR="00A54D6A" w:rsidRPr="00FA1320" w:rsidRDefault="00A54D6A" w:rsidP="00545F4A">
      <w:pPr>
        <w:pStyle w:val="a6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132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2. ВИЗНАЧЕННЯ ПРОБЛЕМНИХ ПИТАНЬ, НА РОЗВ′ЯЗАННЯ ЯКИХ СПРЯМОВАНА ПРОГРАМА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Питання протидії ВІЛ-інфекції/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є одним із пріоритетних напрямів регіональної політики у сфері охорони здоров’я і соціального розвитку. На сьогодні епідемічна ситуація характеризується високим рівнем поширення ВІЛ-інфекції серед представників різних груп населення, насамперед осіб, які належать до групи підвищеного ризику щодо інфікування ВІЛ, переважним ураженням осіб працездатного віку, нерівномірним поширенням та зміною основного шляху передачі ВІЛ з 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парентерального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на статевий. Епідемія ВІЛ-інфекції є чинником негативного впливу на працездатне населення  та призводить до негативних соціально-економічних наслідків.</w:t>
      </w:r>
    </w:p>
    <w:p w:rsidR="00A54D6A" w:rsidRPr="00FA1320" w:rsidRDefault="00A54D6A" w:rsidP="001A6C6D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За період від реєстрації першого випадку ВІЛ-інфекції у 1987 році до 1 січня 2015 року в області зареєстровано 5279 випадків ВІЛ-інфекції, зокрема 1146 осіб із захворюванням на СНІД. </w:t>
      </w:r>
      <w:r w:rsidRPr="00FA13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320">
        <w:rPr>
          <w:rFonts w:ascii="Times New Roman" w:hAnsi="Times New Roman" w:cs="Times New Roman"/>
          <w:sz w:val="24"/>
          <w:szCs w:val="24"/>
        </w:rPr>
        <w:t xml:space="preserve">Кількість людей, які живуть з ВІЛ та перебувають під медичним наглядом у закладах охорони здоров’я області становить 3202 особи, показник поширеності ВІЛ-інфекції — 302,6  на 100 тис. населення, у 650 осіб, які живуть з ВІЛ, хвороба досягла кінцевої стадії - 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</w:t>
      </w:r>
      <w:r w:rsidRPr="00FA1320">
        <w:rPr>
          <w:rFonts w:ascii="Times New Roman" w:hAnsi="Times New Roman" w:cs="Times New Roman"/>
          <w:spacing w:val="-4"/>
          <w:sz w:val="24"/>
          <w:szCs w:val="24"/>
        </w:rPr>
        <w:t xml:space="preserve">(поширеність 61,4 на 100 тис. населення). </w:t>
      </w:r>
      <w:r w:rsidRPr="00FA1320">
        <w:rPr>
          <w:rFonts w:ascii="Times New Roman" w:hAnsi="Times New Roman" w:cs="Times New Roman"/>
          <w:sz w:val="24"/>
          <w:szCs w:val="24"/>
        </w:rPr>
        <w:t xml:space="preserve">За період спостереження з 1987 року до 2015 року 461 особа померла від захворювань, зумовлених 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СНІДом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>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FA1320">
        <w:rPr>
          <w:rFonts w:ascii="Times New Roman" w:hAnsi="Times New Roman"/>
          <w:sz w:val="24"/>
          <w:szCs w:val="24"/>
        </w:rPr>
        <w:t>В м. Ніжині зареєстровано 120 ВІЛ-інфікованих, з яких у 21 особи хвороба знаходиться у термінальній фазі (</w:t>
      </w:r>
      <w:proofErr w:type="spellStart"/>
      <w:r w:rsidRPr="00FA1320">
        <w:rPr>
          <w:rFonts w:ascii="Times New Roman" w:hAnsi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/>
          <w:sz w:val="24"/>
          <w:szCs w:val="24"/>
        </w:rPr>
        <w:t xml:space="preserve">). Серед ВІЛ-інфікованих зареєстровано 2 дітей з підтвердженим ВІЛ-статусом. За 10 міс. 2015 року виявлено 21 ВІЛ-інфікована особа. </w:t>
      </w:r>
      <w:proofErr w:type="spellStart"/>
      <w:r w:rsidRPr="00FA1320">
        <w:rPr>
          <w:rFonts w:ascii="Times New Roman" w:hAnsi="Times New Roman"/>
          <w:sz w:val="24"/>
          <w:szCs w:val="24"/>
        </w:rPr>
        <w:t>Антиретровірусну</w:t>
      </w:r>
      <w:proofErr w:type="spellEnd"/>
      <w:r w:rsidRPr="00FA1320">
        <w:rPr>
          <w:rFonts w:ascii="Times New Roman" w:hAnsi="Times New Roman"/>
          <w:sz w:val="24"/>
          <w:szCs w:val="24"/>
        </w:rPr>
        <w:t xml:space="preserve"> терапію отримують 42 ВІЛ-інфікованих. У 2014 році в місті померло 5 ВІЛ-інфікованих, за 10 міс. 2015 року – 2 особи.  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/>
          <w:i/>
          <w:sz w:val="24"/>
          <w:szCs w:val="24"/>
        </w:rPr>
      </w:pPr>
      <w:r w:rsidRPr="00FA1320">
        <w:rPr>
          <w:rFonts w:ascii="Times New Roman" w:hAnsi="Times New Roman"/>
          <w:sz w:val="24"/>
          <w:szCs w:val="24"/>
        </w:rPr>
        <w:t xml:space="preserve">Водночас, у результаті виконання Загальнодержавної програми забезпечення профілактики ВІЛ-інфекції, лікування, догляду та підтримки ВІЛ-інфікованих та хворих на СНІД на 2009-2013 років спостерігається тенденція до стабілізації епідемічної ситуації, </w:t>
      </w:r>
      <w:r w:rsidRPr="00FA1320">
        <w:rPr>
          <w:rFonts w:ascii="Times New Roman" w:hAnsi="Times New Roman"/>
          <w:i/>
          <w:sz w:val="24"/>
          <w:szCs w:val="24"/>
        </w:rPr>
        <w:t>зокрема знизився показник темпів приросту нових випадків ВІЛ-інфекції, зменшилася кількість випадків захворювання на ВІЛ-інфекцію у віковій групі від 15 до 30 років,</w:t>
      </w:r>
      <w:r w:rsidRPr="00FA1320">
        <w:rPr>
          <w:i/>
          <w:sz w:val="24"/>
          <w:szCs w:val="24"/>
        </w:rPr>
        <w:t xml:space="preserve"> </w:t>
      </w:r>
      <w:r w:rsidRPr="00FA1320">
        <w:rPr>
          <w:rFonts w:ascii="Times New Roman" w:hAnsi="Times New Roman"/>
          <w:i/>
          <w:sz w:val="24"/>
          <w:szCs w:val="24"/>
        </w:rPr>
        <w:t>знизився показник частоти передачі ВІЛ від матері до дитини.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Незважаючи на позитивні зрушення, кількість зареєстрованих випадків ВІЛ-інфекції щороку збільшується, при цьому рівень доступу до послуг з лікування, особливо серед представників груп підвищеного ризику щодо інфікування ВІЛ, є низьким, а отже, рівень смертності від 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залишається високим. </w:t>
      </w:r>
    </w:p>
    <w:p w:rsidR="00A54D6A" w:rsidRPr="00FA1320" w:rsidRDefault="00A54D6A" w:rsidP="00545F4A">
      <w:pPr>
        <w:pStyle w:val="a6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54D6A" w:rsidRPr="00FA1320" w:rsidRDefault="00A54D6A" w:rsidP="00545F4A">
      <w:pPr>
        <w:pStyle w:val="a6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1320">
        <w:rPr>
          <w:rFonts w:ascii="Times New Roman" w:hAnsi="Times New Roman" w:cs="Times New Roman"/>
          <w:b w:val="0"/>
          <w:bCs w:val="0"/>
          <w:sz w:val="24"/>
          <w:szCs w:val="24"/>
        </w:rPr>
        <w:t>3.МЕТА ПРОГРАМИ</w:t>
      </w:r>
    </w:p>
    <w:p w:rsidR="00A54D6A" w:rsidRPr="00FA1320" w:rsidRDefault="00A54D6A" w:rsidP="00545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Метою Програми є зниження рівня захворюваності і смертності від ВІЛ-інфекції/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>, надання якісних і доступних послуг з профілактики та діагностики ВІЛ-інфекції, насамперед представникам груп підвищеного ризику щодо інфікування ВІЛ, послуг з лікування, медичної допомоги, догляду і підтримки людей, які живуть з ВІЛ, у рамках реформування системи охорони здоров’я.</w:t>
      </w:r>
    </w:p>
    <w:p w:rsidR="00A54D6A" w:rsidRPr="00FA1320" w:rsidRDefault="00A54D6A" w:rsidP="00545F4A">
      <w:pPr>
        <w:rPr>
          <w:sz w:val="24"/>
          <w:szCs w:val="24"/>
          <w:lang w:val="uk-UA"/>
        </w:rPr>
      </w:pPr>
    </w:p>
    <w:p w:rsidR="00A54D6A" w:rsidRPr="00FA1320" w:rsidRDefault="00A54D6A" w:rsidP="00545F4A">
      <w:pPr>
        <w:jc w:val="center"/>
        <w:rPr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>4. ШЛЯХИ І СПОСОБИ РОЗВ'ЯЗАННЯ ПРОБЛЕМИ</w:t>
      </w:r>
    </w:p>
    <w:p w:rsidR="00A54D6A" w:rsidRPr="00FA1320" w:rsidRDefault="00A54D6A" w:rsidP="00545F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Можливі три варіанти розв’язання проблеми.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Перший варіант передбачає комплексний підхід до протидії епідемії, який застосовувався в рамках виконання Загальнодержавної та обласної програм забезпечення профілактики ВІЛ-інфекції, лікування, догляду та підтримки ВІЛ-інфікованих і хворих на СНІД на 2009-2013 роки. Однак такий підхід потребує удосконалення з урахуванням напряму розвитку епідемічного процесу протягом останніх п’яти років в Україні та світі.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Другий варіант передбачає реалізацію Стратегії ООН щодо подолання епідемії ВІЛ-інфекції у світі на 2011-2015 роки. Проте з огляду на складний соціально-економічний стан та проведення реформування системи охорони здоров’я досягнення цілей зазначеної Стратегії до 2015 року в повному обсязі (зменшення удвічі кількості випадків передачі </w:t>
      </w:r>
      <w:r w:rsidRPr="00FA1320">
        <w:rPr>
          <w:rFonts w:ascii="Times New Roman" w:hAnsi="Times New Roman" w:cs="Times New Roman"/>
          <w:sz w:val="24"/>
          <w:szCs w:val="24"/>
        </w:rPr>
        <w:lastRenderedPageBreak/>
        <w:t>ВІЛ-інфекції статевим шляхом, а також зменшення материнської смертності внаслідок ВІЛ/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>, кількості смертей від туберкульозу серед ВІЛ-інфікованих осіб; унеможливлення передачі ВІЛ-інфекції від матері до дитини, запобігання новим випадкам поширення ВІЛ-інфекції серед осіб, що споживають наркотики) є неможливим.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Третій, оптимальний варіант передбачає створення системи безперервного надання якісних і доступних послуг з профілактики та діагностики ВІЛ-інфекції, насамперед представникам груп підвищеного ризику щодо інфікування ВІЛ, послуг з лікування, догляду і підтримки людей, які живуть з ВІЛ, у рамках реформування системи охорони здоров’я шляхом: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оптимізації системи надання медичної допомоги і соціальних послуг, забезпечення професійної підготовки кадрів (сімейних лікарів, працівників установ і закладів, які надають послуги представникам груп підвищеного ризику щодо інфікування ВІЛ та їх партнерам, людям, які живуть з ВІЛ);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дотримання прав людей, які живуть з ВІЛ;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забезпечення доступу населення до послуг з консультування, тестування на ВІЛ-інфекцію та проведення її діагностики;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дотримання прав медичних працівників на здорові і безпечні умови праці;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забезпечення в рамках виконання Програми пріоритетності охоплення лікуванням, доглядом і підтримкою людей, які живуть з ВІЛ, та їх оточення;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підвищення ефективності профілактичних заходів стосовно представників груп підвищеного ризику щодо інфікування ВІЛ з метою зниження темпів поширення ВІЛ-інфекції;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формування толерантного ставлення населення до людей, які живуть з ВІЛ, з метою подолання їх дискримінації;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застосування 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гендерно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орієнтованого підходу під час планування та здійснення заходів у сфері протидії ВІЛ-інфекції/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>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- забезпечення взаємодії центральних та місцевих органів виконавчої влади під час реалізації державної політики у сфері протидії </w:t>
      </w:r>
      <w:r w:rsidRPr="00FA1320">
        <w:rPr>
          <w:rFonts w:ascii="Times New Roman" w:hAnsi="Times New Roman" w:cs="Times New Roman"/>
          <w:sz w:val="24"/>
          <w:szCs w:val="24"/>
        </w:rPr>
        <w:br/>
        <w:t>ВІЛ-інфекції/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>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залучення громадських об’єднань до надання представникам груп підвищеного ризику щодо інфікування ВІЛ і людям, які живуть з ВІЛ, послуг з профілактики, лікування, догляду та підтримки;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розроблення та здійснення заходів щодо продовження виконання ефективних програм протидії ВІЛ-інфекції/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>, в тому числі тих, що виконуються за рахунок благодійних внесків;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запровадження постійного соціального діалогу у сфері трудових відносин між органами виконавчої влади, роботодавцями і профспілками щодо людей, які живуть з ВІЛ, та хворих на СНІД (запобігання дискримінації, формування толерантного ставлення до людей, які живуть з ВІЛ, та дотримання їх прав, безпечних щодо інфікування ВІЛ умов праці).</w:t>
      </w:r>
    </w:p>
    <w:p w:rsidR="00A54D6A" w:rsidRPr="00FA1320" w:rsidRDefault="00A54D6A" w:rsidP="00545F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5. ФІНАНСОВЕ ЗАБЕЗПЕЧЕННЯ ПРОГРАМИ</w:t>
      </w:r>
    </w:p>
    <w:p w:rsidR="00A54D6A" w:rsidRPr="00FA1320" w:rsidRDefault="00A54D6A" w:rsidP="00545F4A">
      <w:pPr>
        <w:ind w:firstLine="709"/>
        <w:jc w:val="both"/>
        <w:rPr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>Фінансове забезпечення заходів Програми здійснюватиметься за рахунок асигнувань міського бюджету, які передбачаються у кошторисах відповідальних виконавців Програми, коштів обласного, державного бюджету, гранту Глобального фонду, а також інших джерел не заборонених законодавством.</w:t>
      </w:r>
    </w:p>
    <w:p w:rsidR="00A54D6A" w:rsidRPr="00FA1320" w:rsidRDefault="00A54D6A" w:rsidP="00545F4A">
      <w:pPr>
        <w:ind w:firstLine="709"/>
        <w:jc w:val="both"/>
        <w:rPr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>Обсяг фінансування Програми за рахунок коштів міського бюджету визначається щороку, виходячи з конкретних завдань та можливостей фінансового забезпечення у відповідному бюджетному періоді.</w:t>
      </w:r>
    </w:p>
    <w:p w:rsidR="00A54D6A" w:rsidRPr="00FA1320" w:rsidRDefault="00A54D6A" w:rsidP="00545F4A">
      <w:pPr>
        <w:ind w:firstLine="709"/>
        <w:jc w:val="both"/>
        <w:rPr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>Орієнтовний обсяг фінансування Програми складає</w:t>
      </w:r>
      <w:r w:rsidRPr="00FA1320">
        <w:rPr>
          <w:color w:val="FF0000"/>
          <w:sz w:val="24"/>
          <w:szCs w:val="24"/>
          <w:lang w:val="uk-UA"/>
        </w:rPr>
        <w:t xml:space="preserve">  </w:t>
      </w:r>
      <w:r w:rsidRPr="00FA1320">
        <w:rPr>
          <w:sz w:val="24"/>
          <w:szCs w:val="24"/>
          <w:lang w:val="uk-UA"/>
        </w:rPr>
        <w:t xml:space="preserve">79 349 </w:t>
      </w:r>
      <w:proofErr w:type="spellStart"/>
      <w:r w:rsidRPr="00FA1320">
        <w:rPr>
          <w:sz w:val="24"/>
          <w:szCs w:val="24"/>
          <w:lang w:val="uk-UA"/>
        </w:rPr>
        <w:t>грн</w:t>
      </w:r>
      <w:proofErr w:type="spellEnd"/>
      <w:r w:rsidRPr="00FA1320">
        <w:rPr>
          <w:color w:val="FF0000"/>
          <w:sz w:val="24"/>
          <w:szCs w:val="24"/>
          <w:lang w:val="uk-UA"/>
        </w:rPr>
        <w:t xml:space="preserve"> </w:t>
      </w:r>
      <w:r w:rsidRPr="00FA1320">
        <w:rPr>
          <w:sz w:val="24"/>
          <w:szCs w:val="24"/>
          <w:lang w:val="uk-UA"/>
        </w:rPr>
        <w:t>та може корегуватися під час її виконання.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Ресурсне забезпечення  міської цільової соціальної програми протидії ВІЛ-інфекції/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на 2015-2018 роки  наведено у  додатку 1.</w:t>
      </w:r>
    </w:p>
    <w:p w:rsidR="0078397E" w:rsidRDefault="0078397E" w:rsidP="00545F4A">
      <w:pPr>
        <w:pStyle w:val="a6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54D6A" w:rsidRPr="00FA1320" w:rsidRDefault="00A54D6A" w:rsidP="00545F4A">
      <w:pPr>
        <w:pStyle w:val="a6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1320">
        <w:rPr>
          <w:rFonts w:ascii="Times New Roman" w:hAnsi="Times New Roman" w:cs="Times New Roman"/>
          <w:b w:val="0"/>
          <w:bCs w:val="0"/>
          <w:sz w:val="24"/>
          <w:szCs w:val="24"/>
        </w:rPr>
        <w:t>6. ЗАВДАННЯ І ЗАХОДИ, ОЧІКУВАНІ РЕЗУЛЬТАТИ, ЕФЕКТИВНІСТЬ ПРОГРАМИ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Перелік завдань і заходів з виконання Програми наведено у додатку 2.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n40"/>
      <w:bookmarkStart w:id="1" w:name="n41"/>
      <w:bookmarkEnd w:id="0"/>
      <w:bookmarkEnd w:id="1"/>
      <w:r w:rsidRPr="00FA1320">
        <w:rPr>
          <w:rFonts w:ascii="Times New Roman" w:hAnsi="Times New Roman" w:cs="Times New Roman"/>
          <w:sz w:val="24"/>
          <w:szCs w:val="24"/>
        </w:rPr>
        <w:t>Виконання Програми дасть змогу: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- значно зменшити кількість нових випадків інфікування ВІЛ серед населення з поступовим унеможливленням інфікування; 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зменшити на 50 відсотків ризик інфікування ВІЛ медичних працівників під час надання медичної допомоги пацієнтам (не допускати випадків інфікування ВІЛ медичними працівниками);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зменшити на 50 відсотків кількість нових випадків інфікування ВІЛ серед представників груп підвищеного ризику;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зменшити до 1 відсотка кількість випадків інфікування внаслідок передачі ВІЛ-інфекції від матері до дитини;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забезпечити доступ представників груп підвищеного ризику щодо інфікування ВІЛ до участі у профілактичних програмах;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охопити 100 відсотків учнів та студентів програмами щодо профілактики ВІЛ-інфекції/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СНІДу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та формування здорового способу життя;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забезпечити людей, які живуть з ВІЛ та перебувають під медичним наглядом у закладах охорони здоров’я, медичною допомогою та соціальними послугами з догляду та підтримки;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- забезпечити доступ до безперервного лікування препаратами 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антиретровірусної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терапії людей, які живуть з ВІЛ, та хворих на СНІД, які цього потребують;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зменшити на 50 відсотків смертність від туберкульозу серед хворих з поєднаною інфекцією ВІЛ/туберкульоз;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 xml:space="preserve">- залучити до постійної участі у програмах замісної підтримувальної терапії не менш як 20 відсотків споживачів </w:t>
      </w:r>
      <w:proofErr w:type="spellStart"/>
      <w:r w:rsidRPr="00FA1320">
        <w:rPr>
          <w:rFonts w:ascii="Times New Roman" w:hAnsi="Times New Roman" w:cs="Times New Roman"/>
          <w:sz w:val="24"/>
          <w:szCs w:val="24"/>
        </w:rPr>
        <w:t>опіоїдних</w:t>
      </w:r>
      <w:proofErr w:type="spellEnd"/>
      <w:r w:rsidRPr="00FA1320">
        <w:rPr>
          <w:rFonts w:ascii="Times New Roman" w:hAnsi="Times New Roman" w:cs="Times New Roman"/>
          <w:sz w:val="24"/>
          <w:szCs w:val="24"/>
        </w:rPr>
        <w:t xml:space="preserve"> ін’єкційних наркотиків, які цього потребують, а також до участі у програмах їх реабілітації;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- сформувати у населення толерантне ставлення до людей, які живуть з ВІЛ, та представників груп підвищеного ризику щодо інфікування ВІЛ і знизити на 50 відсотків рівень їх дискримінації.</w:t>
      </w:r>
    </w:p>
    <w:p w:rsidR="00A54D6A" w:rsidRPr="00FA1320" w:rsidRDefault="00A54D6A" w:rsidP="00545F4A">
      <w:pPr>
        <w:pStyle w:val="a5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FA1320">
        <w:rPr>
          <w:rFonts w:ascii="Times New Roman" w:hAnsi="Times New Roman" w:cs="Times New Roman"/>
          <w:sz w:val="24"/>
          <w:szCs w:val="24"/>
        </w:rPr>
        <w:t>Очікувані результати виконання Програми наведені у додатку 3.</w:t>
      </w:r>
    </w:p>
    <w:p w:rsidR="0078397E" w:rsidRDefault="0078397E" w:rsidP="00545F4A">
      <w:pPr>
        <w:ind w:firstLine="720"/>
        <w:jc w:val="center"/>
        <w:rPr>
          <w:sz w:val="24"/>
          <w:szCs w:val="24"/>
          <w:lang w:val="uk-UA"/>
        </w:rPr>
      </w:pPr>
    </w:p>
    <w:p w:rsidR="00A54D6A" w:rsidRPr="00FA1320" w:rsidRDefault="00A54D6A" w:rsidP="00545F4A">
      <w:pPr>
        <w:ind w:firstLine="720"/>
        <w:jc w:val="center"/>
        <w:rPr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>7. КОНТРОЛЬ ЗА ХОДОМ ВИКОНАННЯ ПРОГРАМИ</w:t>
      </w:r>
    </w:p>
    <w:p w:rsidR="00A54D6A" w:rsidRPr="00FA1320" w:rsidRDefault="00A54D6A" w:rsidP="00545F4A">
      <w:pPr>
        <w:shd w:val="clear" w:color="auto" w:fill="FFFFFF"/>
        <w:tabs>
          <w:tab w:val="left" w:pos="6365"/>
        </w:tabs>
        <w:ind w:firstLine="425"/>
        <w:jc w:val="both"/>
        <w:rPr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 xml:space="preserve">Виконання Програми здійснюється шляхом реалізації заходів виконавцями, зазначеними у цій Програмі. </w:t>
      </w:r>
    </w:p>
    <w:p w:rsidR="00A54D6A" w:rsidRPr="00FA1320" w:rsidRDefault="00A54D6A" w:rsidP="00DC6BAF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 xml:space="preserve">Безпосередній контроль за виконанням заходів Програми здійснює комунальний лікувально-профілактичний заклад «Ніжинська  центральна міська лікарня ім. М.Галицького» </w:t>
      </w:r>
    </w:p>
    <w:p w:rsidR="00A54D6A" w:rsidRPr="00FA1320" w:rsidRDefault="00A54D6A" w:rsidP="00DC6BAF">
      <w:pPr>
        <w:tabs>
          <w:tab w:val="left" w:pos="720"/>
        </w:tabs>
        <w:ind w:firstLine="709"/>
        <w:jc w:val="both"/>
        <w:rPr>
          <w:sz w:val="24"/>
          <w:szCs w:val="24"/>
          <w:lang w:val="uk-UA"/>
        </w:rPr>
      </w:pPr>
      <w:proofErr w:type="spellStart"/>
      <w:r w:rsidRPr="00FA1320">
        <w:rPr>
          <w:sz w:val="24"/>
          <w:szCs w:val="24"/>
        </w:rPr>
        <w:t>Звіт</w:t>
      </w:r>
      <w:proofErr w:type="spellEnd"/>
      <w:r w:rsidRPr="00FA1320">
        <w:rPr>
          <w:sz w:val="24"/>
          <w:szCs w:val="24"/>
        </w:rPr>
        <w:t xml:space="preserve"> про </w:t>
      </w:r>
      <w:proofErr w:type="spellStart"/>
      <w:r w:rsidRPr="00FA1320">
        <w:rPr>
          <w:sz w:val="24"/>
          <w:szCs w:val="24"/>
        </w:rPr>
        <w:t>виконання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Програми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надається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виконавцем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щоквартально</w:t>
      </w:r>
      <w:proofErr w:type="spellEnd"/>
      <w:r w:rsidRPr="00FA1320">
        <w:rPr>
          <w:sz w:val="24"/>
          <w:szCs w:val="24"/>
        </w:rPr>
        <w:t xml:space="preserve">, до </w:t>
      </w:r>
      <w:proofErr w:type="spellStart"/>
      <w:r w:rsidRPr="00FA1320">
        <w:rPr>
          <w:sz w:val="24"/>
          <w:szCs w:val="24"/>
        </w:rPr>
        <w:t>шостого</w:t>
      </w:r>
      <w:proofErr w:type="spellEnd"/>
      <w:r w:rsidRPr="00FA1320">
        <w:rPr>
          <w:sz w:val="24"/>
          <w:szCs w:val="24"/>
        </w:rPr>
        <w:t xml:space="preserve"> числа </w:t>
      </w:r>
      <w:proofErr w:type="spellStart"/>
      <w:r w:rsidRPr="00FA1320">
        <w:rPr>
          <w:sz w:val="24"/>
          <w:szCs w:val="24"/>
        </w:rPr>
        <w:t>місяця</w:t>
      </w:r>
      <w:proofErr w:type="spellEnd"/>
      <w:r w:rsidRPr="00FA1320">
        <w:rPr>
          <w:sz w:val="24"/>
          <w:szCs w:val="24"/>
        </w:rPr>
        <w:t xml:space="preserve">, </w:t>
      </w:r>
      <w:proofErr w:type="spellStart"/>
      <w:r w:rsidRPr="00FA1320">
        <w:rPr>
          <w:sz w:val="24"/>
          <w:szCs w:val="24"/>
        </w:rPr>
        <w:t>наступного</w:t>
      </w:r>
      <w:proofErr w:type="spellEnd"/>
      <w:r w:rsidRPr="00FA1320">
        <w:rPr>
          <w:sz w:val="24"/>
          <w:szCs w:val="24"/>
        </w:rPr>
        <w:t xml:space="preserve"> за </w:t>
      </w:r>
      <w:proofErr w:type="spellStart"/>
      <w:r w:rsidRPr="00FA1320">
        <w:rPr>
          <w:sz w:val="24"/>
          <w:szCs w:val="24"/>
        </w:rPr>
        <w:t>звітним</w:t>
      </w:r>
      <w:proofErr w:type="spellEnd"/>
      <w:r w:rsidRPr="00FA1320">
        <w:rPr>
          <w:sz w:val="24"/>
          <w:szCs w:val="24"/>
        </w:rPr>
        <w:t xml:space="preserve"> кварталом, головному </w:t>
      </w:r>
      <w:proofErr w:type="spellStart"/>
      <w:r w:rsidRPr="00FA1320">
        <w:rPr>
          <w:sz w:val="24"/>
          <w:szCs w:val="24"/>
        </w:rPr>
        <w:t>розпоряднику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бюджетних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кошті</w:t>
      </w:r>
      <w:proofErr w:type="gramStart"/>
      <w:r w:rsidRPr="00FA1320">
        <w:rPr>
          <w:sz w:val="24"/>
          <w:szCs w:val="24"/>
        </w:rPr>
        <w:t>в</w:t>
      </w:r>
      <w:proofErr w:type="spellEnd"/>
      <w:proofErr w:type="gramEnd"/>
      <w:r w:rsidRPr="00FA1320">
        <w:rPr>
          <w:sz w:val="24"/>
          <w:szCs w:val="24"/>
        </w:rPr>
        <w:t>.</w:t>
      </w:r>
    </w:p>
    <w:p w:rsidR="00A54D6A" w:rsidRPr="00FA1320" w:rsidRDefault="00A54D6A" w:rsidP="00DC6BAF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Головний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розпорядник</w:t>
      </w:r>
      <w:proofErr w:type="spellEnd"/>
      <w:r w:rsidRPr="00FA1320">
        <w:rPr>
          <w:sz w:val="24"/>
          <w:szCs w:val="24"/>
        </w:rPr>
        <w:t xml:space="preserve">  </w:t>
      </w:r>
      <w:proofErr w:type="spellStart"/>
      <w:r w:rsidRPr="00FA1320">
        <w:rPr>
          <w:sz w:val="24"/>
          <w:szCs w:val="24"/>
        </w:rPr>
        <w:t>бюджетних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коштів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звітує</w:t>
      </w:r>
      <w:proofErr w:type="spellEnd"/>
      <w:r w:rsidRPr="00FA1320">
        <w:rPr>
          <w:sz w:val="24"/>
          <w:szCs w:val="24"/>
        </w:rPr>
        <w:t xml:space="preserve"> про </w:t>
      </w:r>
      <w:proofErr w:type="spellStart"/>
      <w:r w:rsidRPr="00FA1320">
        <w:rPr>
          <w:sz w:val="24"/>
          <w:szCs w:val="24"/>
        </w:rPr>
        <w:t>виконання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Програми</w:t>
      </w:r>
      <w:proofErr w:type="spellEnd"/>
      <w:r w:rsidRPr="00FA1320">
        <w:rPr>
          <w:sz w:val="24"/>
          <w:szCs w:val="24"/>
        </w:rPr>
        <w:t xml:space="preserve"> на </w:t>
      </w:r>
      <w:proofErr w:type="spellStart"/>
      <w:r w:rsidRPr="00FA1320">
        <w:rPr>
          <w:sz w:val="24"/>
          <w:szCs w:val="24"/>
        </w:rPr>
        <w:t>сесії</w:t>
      </w:r>
      <w:proofErr w:type="spellEnd"/>
      <w:r w:rsidRPr="00FA1320">
        <w:rPr>
          <w:sz w:val="24"/>
          <w:szCs w:val="24"/>
        </w:rPr>
        <w:t xml:space="preserve"> </w:t>
      </w:r>
      <w:proofErr w:type="spellStart"/>
      <w:r w:rsidRPr="00FA1320">
        <w:rPr>
          <w:sz w:val="24"/>
          <w:szCs w:val="24"/>
        </w:rPr>
        <w:t>міської</w:t>
      </w:r>
      <w:proofErr w:type="spellEnd"/>
      <w:r w:rsidRPr="00FA1320">
        <w:rPr>
          <w:sz w:val="24"/>
          <w:szCs w:val="24"/>
        </w:rPr>
        <w:t xml:space="preserve"> ради за </w:t>
      </w:r>
      <w:proofErr w:type="spellStart"/>
      <w:proofErr w:type="gramStart"/>
      <w:r w:rsidRPr="00FA1320">
        <w:rPr>
          <w:sz w:val="24"/>
          <w:szCs w:val="24"/>
        </w:rPr>
        <w:t>п</w:t>
      </w:r>
      <w:proofErr w:type="gramEnd"/>
      <w:r w:rsidRPr="00FA1320">
        <w:rPr>
          <w:sz w:val="24"/>
          <w:szCs w:val="24"/>
        </w:rPr>
        <w:t>ідсумками</w:t>
      </w:r>
      <w:proofErr w:type="spellEnd"/>
      <w:r w:rsidRPr="00FA1320">
        <w:rPr>
          <w:sz w:val="24"/>
          <w:szCs w:val="24"/>
        </w:rPr>
        <w:t xml:space="preserve"> року.</w:t>
      </w:r>
    </w:p>
    <w:p w:rsidR="00A54D6A" w:rsidRPr="00FA1320" w:rsidRDefault="00A54D6A" w:rsidP="00DC6BAF">
      <w:pPr>
        <w:shd w:val="clear" w:color="auto" w:fill="FFFFFF"/>
        <w:tabs>
          <w:tab w:val="left" w:pos="6365"/>
        </w:tabs>
        <w:jc w:val="both"/>
        <w:rPr>
          <w:color w:val="000000"/>
          <w:sz w:val="24"/>
          <w:szCs w:val="24"/>
          <w:lang w:val="uk-UA"/>
        </w:rPr>
      </w:pPr>
      <w:r w:rsidRPr="00FA1320">
        <w:rPr>
          <w:sz w:val="24"/>
          <w:szCs w:val="24"/>
          <w:lang w:val="uk-UA"/>
        </w:rPr>
        <w:t xml:space="preserve">        </w:t>
      </w:r>
      <w:r w:rsidRPr="00FA1320">
        <w:rPr>
          <w:color w:val="000000"/>
          <w:spacing w:val="2"/>
          <w:sz w:val="24"/>
          <w:szCs w:val="24"/>
          <w:lang w:val="uk-UA"/>
        </w:rPr>
        <w:t xml:space="preserve">Відповідальний виконавець Програми до 1 лютого щороку готує та подає </w:t>
      </w:r>
      <w:r w:rsidRPr="00FA1320">
        <w:rPr>
          <w:sz w:val="24"/>
          <w:szCs w:val="24"/>
          <w:lang w:val="uk-UA"/>
        </w:rPr>
        <w:t>обласній державній адміністрації</w:t>
      </w:r>
      <w:r w:rsidRPr="00FA1320">
        <w:rPr>
          <w:color w:val="000000"/>
          <w:spacing w:val="2"/>
          <w:sz w:val="24"/>
          <w:szCs w:val="24"/>
          <w:lang w:val="uk-UA"/>
        </w:rPr>
        <w:t xml:space="preserve"> </w:t>
      </w:r>
      <w:r w:rsidRPr="00FA1320">
        <w:rPr>
          <w:sz w:val="24"/>
          <w:szCs w:val="24"/>
          <w:lang w:val="uk-UA"/>
        </w:rPr>
        <w:t xml:space="preserve">та </w:t>
      </w:r>
      <w:r w:rsidRPr="00FA1320">
        <w:rPr>
          <w:color w:val="000000"/>
          <w:sz w:val="24"/>
          <w:szCs w:val="24"/>
          <w:lang w:val="uk-UA"/>
        </w:rPr>
        <w:t xml:space="preserve">постійній комісії обласної ради з питань охорони здоров’я та захисту населення від наслідків аварії на ЧАЕС </w:t>
      </w:r>
      <w:r w:rsidRPr="00FA1320">
        <w:rPr>
          <w:color w:val="000000"/>
          <w:spacing w:val="2"/>
          <w:sz w:val="24"/>
          <w:szCs w:val="24"/>
          <w:lang w:val="uk-UA"/>
        </w:rPr>
        <w:t xml:space="preserve">узагальнену інформацію про стан </w:t>
      </w:r>
      <w:proofErr w:type="spellStart"/>
      <w:r w:rsidRPr="00FA1320">
        <w:rPr>
          <w:color w:val="000000"/>
          <w:spacing w:val="2"/>
          <w:sz w:val="24"/>
          <w:szCs w:val="24"/>
          <w:lang w:val="uk-UA"/>
        </w:rPr>
        <w:t>ії</w:t>
      </w:r>
      <w:proofErr w:type="spellEnd"/>
      <w:r w:rsidRPr="00FA1320">
        <w:rPr>
          <w:color w:val="000000"/>
          <w:spacing w:val="2"/>
          <w:sz w:val="24"/>
          <w:szCs w:val="24"/>
          <w:lang w:val="uk-UA"/>
        </w:rPr>
        <w:t xml:space="preserve"> виконання.</w:t>
      </w:r>
    </w:p>
    <w:p w:rsidR="00A54D6A" w:rsidRPr="00FA1320" w:rsidRDefault="00A54D6A" w:rsidP="00545F4A">
      <w:pPr>
        <w:shd w:val="clear" w:color="auto" w:fill="FFFFFF"/>
        <w:tabs>
          <w:tab w:val="left" w:pos="6365"/>
        </w:tabs>
        <w:ind w:firstLine="425"/>
        <w:jc w:val="both"/>
        <w:rPr>
          <w:sz w:val="24"/>
          <w:szCs w:val="24"/>
          <w:lang w:val="uk-UA"/>
        </w:rPr>
      </w:pPr>
    </w:p>
    <w:p w:rsidR="00A54D6A" w:rsidRPr="00FA1320" w:rsidRDefault="00A54D6A" w:rsidP="00545F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4D6A" w:rsidRPr="00FA1320" w:rsidRDefault="00A54D6A" w:rsidP="00545F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54D6A" w:rsidRPr="00FA1320" w:rsidRDefault="00A54D6A" w:rsidP="00545F4A">
      <w:pPr>
        <w:rPr>
          <w:sz w:val="24"/>
          <w:szCs w:val="24"/>
          <w:lang w:val="uk-UA"/>
        </w:rPr>
      </w:pPr>
    </w:p>
    <w:p w:rsidR="00F61FA5" w:rsidRPr="00FA1320" w:rsidRDefault="00FA132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Міський голова</w:t>
      </w:r>
      <w:r w:rsidR="00A54D6A" w:rsidRPr="00FA1320">
        <w:rPr>
          <w:sz w:val="24"/>
          <w:szCs w:val="24"/>
        </w:rPr>
        <w:t xml:space="preserve"> </w:t>
      </w:r>
      <w:r w:rsidR="00A54D6A" w:rsidRPr="00FA1320">
        <w:rPr>
          <w:sz w:val="24"/>
          <w:szCs w:val="24"/>
        </w:rPr>
        <w:tab/>
      </w:r>
      <w:r w:rsidR="00A54D6A" w:rsidRPr="00FA1320">
        <w:rPr>
          <w:sz w:val="24"/>
          <w:szCs w:val="24"/>
        </w:rPr>
        <w:tab/>
      </w:r>
      <w:r w:rsidR="00A54D6A" w:rsidRPr="00FA1320">
        <w:rPr>
          <w:sz w:val="24"/>
          <w:szCs w:val="24"/>
        </w:rPr>
        <w:tab/>
      </w:r>
      <w:r w:rsidR="00A54D6A" w:rsidRPr="00FA1320">
        <w:rPr>
          <w:sz w:val="24"/>
          <w:szCs w:val="24"/>
        </w:rPr>
        <w:tab/>
      </w:r>
      <w:r w:rsidR="00A54D6A" w:rsidRPr="00FA1320">
        <w:rPr>
          <w:sz w:val="24"/>
          <w:szCs w:val="24"/>
        </w:rPr>
        <w:tab/>
      </w:r>
      <w:r w:rsidR="00A54D6A" w:rsidRPr="00FA1320"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                      А.В. </w:t>
      </w:r>
      <w:proofErr w:type="spellStart"/>
      <w:r>
        <w:rPr>
          <w:sz w:val="24"/>
          <w:szCs w:val="24"/>
          <w:lang w:val="uk-UA"/>
        </w:rPr>
        <w:t>Лінник</w:t>
      </w:r>
      <w:proofErr w:type="spellEnd"/>
      <w:r w:rsidR="00A54D6A" w:rsidRPr="00FA1320">
        <w:rPr>
          <w:sz w:val="24"/>
          <w:szCs w:val="24"/>
        </w:rPr>
        <w:t xml:space="preserve">  </w:t>
      </w:r>
      <w:r w:rsidR="00A54D6A" w:rsidRPr="00FA1320">
        <w:rPr>
          <w:sz w:val="24"/>
          <w:szCs w:val="24"/>
          <w:lang w:val="uk-UA"/>
        </w:rPr>
        <w:t xml:space="preserve"> </w:t>
      </w:r>
    </w:p>
    <w:sectPr w:rsidR="00F61FA5" w:rsidRPr="00FA1320" w:rsidSect="007839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87" w:rsidRDefault="00363187" w:rsidP="001064D9">
      <w:r>
        <w:separator/>
      </w:r>
    </w:p>
  </w:endnote>
  <w:endnote w:type="continuationSeparator" w:id="0">
    <w:p w:rsidR="00363187" w:rsidRDefault="00363187" w:rsidP="0010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87" w:rsidRDefault="00363187" w:rsidP="001064D9">
      <w:r>
        <w:separator/>
      </w:r>
    </w:p>
  </w:footnote>
  <w:footnote w:type="continuationSeparator" w:id="0">
    <w:p w:rsidR="00363187" w:rsidRDefault="00363187" w:rsidP="0010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182E"/>
    <w:multiLevelType w:val="hybridMultilevel"/>
    <w:tmpl w:val="24E2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4A"/>
    <w:rsid w:val="000366FA"/>
    <w:rsid w:val="00100C26"/>
    <w:rsid w:val="001064D9"/>
    <w:rsid w:val="001A6C6D"/>
    <w:rsid w:val="001F6D8F"/>
    <w:rsid w:val="002C5CC6"/>
    <w:rsid w:val="002E4E92"/>
    <w:rsid w:val="002F75BB"/>
    <w:rsid w:val="00363187"/>
    <w:rsid w:val="00386C5E"/>
    <w:rsid w:val="00436236"/>
    <w:rsid w:val="004658A3"/>
    <w:rsid w:val="004F2014"/>
    <w:rsid w:val="004F2866"/>
    <w:rsid w:val="00545F4A"/>
    <w:rsid w:val="005E6A1E"/>
    <w:rsid w:val="00663AAD"/>
    <w:rsid w:val="00692D6B"/>
    <w:rsid w:val="006E7995"/>
    <w:rsid w:val="0078397E"/>
    <w:rsid w:val="007D638E"/>
    <w:rsid w:val="008142D8"/>
    <w:rsid w:val="00826D9F"/>
    <w:rsid w:val="008B07A4"/>
    <w:rsid w:val="009519EC"/>
    <w:rsid w:val="00966568"/>
    <w:rsid w:val="00A438EF"/>
    <w:rsid w:val="00A50E9B"/>
    <w:rsid w:val="00A54D6A"/>
    <w:rsid w:val="00CC55F4"/>
    <w:rsid w:val="00D50EAD"/>
    <w:rsid w:val="00DC6BAF"/>
    <w:rsid w:val="00DF41D4"/>
    <w:rsid w:val="00E023C1"/>
    <w:rsid w:val="00EA53FD"/>
    <w:rsid w:val="00EE2763"/>
    <w:rsid w:val="00F24C09"/>
    <w:rsid w:val="00F61FA5"/>
    <w:rsid w:val="00F660B2"/>
    <w:rsid w:val="00FA1320"/>
    <w:rsid w:val="00FC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4A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45F4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5F4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545F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45F4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ий текст"/>
    <w:basedOn w:val="a"/>
    <w:uiPriority w:val="99"/>
    <w:rsid w:val="00545F4A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6">
    <w:name w:val="Назва документа"/>
    <w:basedOn w:val="a"/>
    <w:next w:val="a5"/>
    <w:uiPriority w:val="99"/>
    <w:rsid w:val="00545F4A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table" w:styleId="a7">
    <w:name w:val="Table Grid"/>
    <w:basedOn w:val="a1"/>
    <w:uiPriority w:val="99"/>
    <w:rsid w:val="00545F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64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64D9"/>
    <w:rPr>
      <w:rFonts w:ascii="Times New Roman" w:eastAsia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06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64D9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.gov.ua/index.php?id=28240&amp;tp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.gov.ua/index.php?id=28240&amp;tp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1727</Words>
  <Characters>9850</Characters>
  <Application>Microsoft Office Word</Application>
  <DocSecurity>0</DocSecurity>
  <Lines>82</Lines>
  <Paragraphs>23</Paragraphs>
  <ScaleCrop>false</ScaleCrop>
  <Company>Computer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11</cp:revision>
  <cp:lastPrinted>2015-12-24T06:34:00Z</cp:lastPrinted>
  <dcterms:created xsi:type="dcterms:W3CDTF">2015-11-17T13:31:00Z</dcterms:created>
  <dcterms:modified xsi:type="dcterms:W3CDTF">2016-01-16T10:27:00Z</dcterms:modified>
</cp:coreProperties>
</file>